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23F4CEF8" wp14:editId="01B4C1E3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3820EF" w:rsidRPr="005B730E" w:rsidRDefault="003820EF" w:rsidP="003820EF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3820EF" w:rsidRPr="005A065D" w:rsidRDefault="003820EF" w:rsidP="003820EF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5A065D">
        <w:rPr>
          <w:rFonts w:cs="B Titr" w:hint="cs"/>
          <w:color w:val="00B050"/>
          <w:sz w:val="36"/>
          <w:szCs w:val="36"/>
          <w:u w:val="single"/>
          <w:rtl/>
          <w:lang w:bidi="fa-IR"/>
        </w:rPr>
        <w:t>وزارت</w:t>
      </w:r>
      <w:r w:rsidR="005A065D" w:rsidRPr="005A065D">
        <w:rPr>
          <w:rFonts w:cs="B Titr" w:hint="cs"/>
          <w:color w:val="00B050"/>
          <w:sz w:val="36"/>
          <w:szCs w:val="36"/>
          <w:u w:val="single"/>
          <w:rtl/>
          <w:lang w:bidi="fa-IR"/>
        </w:rPr>
        <w:t xml:space="preserve"> امور</w:t>
      </w:r>
      <w:r w:rsidRPr="005A065D">
        <w:rPr>
          <w:rFonts w:cs="B Titr" w:hint="cs"/>
          <w:color w:val="00B050"/>
          <w:sz w:val="36"/>
          <w:szCs w:val="36"/>
          <w:u w:val="single"/>
          <w:rtl/>
          <w:lang w:bidi="fa-IR"/>
        </w:rPr>
        <w:t xml:space="preserve"> اقتصاد و دارایی</w:t>
      </w:r>
    </w:p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3820EF" w:rsidRDefault="003820EF" w:rsidP="003820E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3820EF" w:rsidRDefault="003820EF" w:rsidP="003820EF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2A3BC9" w:rsidRDefault="002A3BC9">
      <w:pPr>
        <w:rPr>
          <w:rtl/>
        </w:rPr>
      </w:pPr>
    </w:p>
    <w:p w:rsidR="003820EF" w:rsidRDefault="003820EF">
      <w:pPr>
        <w:rPr>
          <w:rtl/>
        </w:rPr>
      </w:pPr>
    </w:p>
    <w:p w:rsidR="003820EF" w:rsidRDefault="003820EF">
      <w:pPr>
        <w:rPr>
          <w:rtl/>
        </w:rPr>
      </w:pPr>
    </w:p>
    <w:p w:rsidR="003820EF" w:rsidRDefault="003820EF">
      <w:pPr>
        <w:sectPr w:rsidR="003820EF"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74"/>
        <w:gridCol w:w="6045"/>
      </w:tblGrid>
      <w:tr w:rsidR="003820EF" w:rsidRPr="00224B5C" w:rsidTr="005A065D">
        <w:trPr>
          <w:tblHeader/>
        </w:trPr>
        <w:tc>
          <w:tcPr>
            <w:tcW w:w="7074" w:type="dxa"/>
            <w:shd w:val="clear" w:color="auto" w:fill="E2EFD9" w:themeFill="accent6" w:themeFillTint="33"/>
          </w:tcPr>
          <w:p w:rsidR="003820EF" w:rsidRPr="00224B5C" w:rsidRDefault="003820EF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5A065D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اقتصاد و دارایی</w:t>
            </w:r>
          </w:p>
        </w:tc>
        <w:tc>
          <w:tcPr>
            <w:tcW w:w="6045" w:type="dxa"/>
            <w:shd w:val="clear" w:color="auto" w:fill="F2F2F2" w:themeFill="background1" w:themeFillShade="F2"/>
          </w:tcPr>
          <w:p w:rsidR="003820EF" w:rsidRPr="00224B5C" w:rsidRDefault="003820EF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3820EF" w:rsidRPr="007503E7" w:rsidTr="00A15E22">
        <w:trPr>
          <w:tblHeader/>
        </w:trPr>
        <w:tc>
          <w:tcPr>
            <w:tcW w:w="13119" w:type="dxa"/>
            <w:gridSpan w:val="2"/>
          </w:tcPr>
          <w:p w:rsidR="003820EF" w:rsidRDefault="003820EF" w:rsidP="00A15E22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3820EF" w:rsidRDefault="003820EF" w:rsidP="005A065D">
            <w:pPr>
              <w:bidi/>
              <w:ind w:left="677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</w:p>
          <w:p w:rsidR="003820EF" w:rsidRDefault="003820EF" w:rsidP="005A065D">
            <w:pPr>
              <w:bidi/>
              <w:ind w:left="677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:rsidR="003820EF" w:rsidRPr="003820EF" w:rsidRDefault="003820EF" w:rsidP="005A065D">
            <w:pPr>
              <w:bidi/>
              <w:ind w:left="677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</w:p>
        </w:tc>
      </w:tr>
    </w:tbl>
    <w:p w:rsidR="003820EF" w:rsidRDefault="003820EF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90"/>
        <w:gridCol w:w="1637"/>
        <w:gridCol w:w="907"/>
        <w:gridCol w:w="3650"/>
        <w:gridCol w:w="1163"/>
        <w:gridCol w:w="4972"/>
      </w:tblGrid>
      <w:tr w:rsidR="003820EF" w:rsidTr="003820EF">
        <w:trPr>
          <w:tblHeader/>
        </w:trPr>
        <w:tc>
          <w:tcPr>
            <w:tcW w:w="790" w:type="dxa"/>
            <w:shd w:val="clear" w:color="auto" w:fill="538135" w:themeFill="accent6" w:themeFillShade="BF"/>
          </w:tcPr>
          <w:p w:rsidR="003820EF" w:rsidRPr="00FE04C2" w:rsidRDefault="003820EF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37" w:type="dxa"/>
            <w:shd w:val="clear" w:color="auto" w:fill="538135" w:themeFill="accent6" w:themeFillShade="BF"/>
            <w:vAlign w:val="center"/>
          </w:tcPr>
          <w:p w:rsidR="003820EF" w:rsidRPr="00FE04C2" w:rsidRDefault="003820EF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07" w:type="dxa"/>
            <w:shd w:val="clear" w:color="auto" w:fill="538135" w:themeFill="accent6" w:themeFillShade="BF"/>
            <w:vAlign w:val="center"/>
          </w:tcPr>
          <w:p w:rsidR="003820EF" w:rsidRDefault="003820EF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50" w:type="dxa"/>
            <w:shd w:val="clear" w:color="auto" w:fill="538135" w:themeFill="accent6" w:themeFillShade="BF"/>
            <w:vAlign w:val="center"/>
          </w:tcPr>
          <w:p w:rsidR="003820EF" w:rsidRPr="00FE04C2" w:rsidRDefault="003820EF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63" w:type="dxa"/>
            <w:shd w:val="clear" w:color="auto" w:fill="538135" w:themeFill="accent6" w:themeFillShade="BF"/>
          </w:tcPr>
          <w:p w:rsidR="003820EF" w:rsidRDefault="003820EF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972" w:type="dxa"/>
            <w:shd w:val="clear" w:color="auto" w:fill="538135" w:themeFill="accent6" w:themeFillShade="BF"/>
            <w:vAlign w:val="center"/>
          </w:tcPr>
          <w:p w:rsidR="003820EF" w:rsidRDefault="003820EF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3820EF" w:rsidRPr="00E643BF" w:rsidTr="003820EF">
        <w:tc>
          <w:tcPr>
            <w:tcW w:w="790" w:type="dxa"/>
            <w:vAlign w:val="center"/>
          </w:tcPr>
          <w:p w:rsidR="003820EF" w:rsidRPr="00CC27A1" w:rsidRDefault="003820EF" w:rsidP="003820EF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C27A1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37" w:type="dxa"/>
            <w:vMerge w:val="restart"/>
            <w:shd w:val="clear" w:color="auto" w:fill="auto"/>
            <w:vAlign w:val="center"/>
          </w:tcPr>
          <w:p w:rsidR="003820EF" w:rsidRPr="001C1181" w:rsidRDefault="003820EF" w:rsidP="003820EF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اقتصاد و دارایی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820EF" w:rsidRDefault="003820EF" w:rsidP="003820EF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3820EF" w:rsidRPr="00105D2E" w:rsidRDefault="003820EF" w:rsidP="003820E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ظرف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کالا و بازارها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سلف در محصولات و نهاده‏ها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منوط شدن بخش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از حما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به حضور در بورس کالا و افزا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حضور شرکت‌ها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و خر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داران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عمده در بورس</w:t>
            </w:r>
          </w:p>
        </w:tc>
        <w:tc>
          <w:tcPr>
            <w:tcW w:w="1163" w:type="dxa"/>
            <w:vAlign w:val="center"/>
          </w:tcPr>
          <w:p w:rsidR="003820EF" w:rsidRDefault="003820EF" w:rsidP="003820EF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63- 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(3) (9) (الف)</w:t>
            </w:r>
          </w:p>
        </w:tc>
        <w:tc>
          <w:tcPr>
            <w:tcW w:w="4972" w:type="dxa"/>
            <w:shd w:val="clear" w:color="auto" w:fill="auto"/>
            <w:vAlign w:val="center"/>
          </w:tcPr>
          <w:p w:rsidR="003820EF" w:rsidRPr="00E643BF" w:rsidRDefault="003820EF" w:rsidP="003820E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ص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نعت، معدن و تجارت، 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سازمان حما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</w:t>
            </w:r>
            <w:bookmarkStart w:id="0" w:name="_GoBack"/>
            <w:bookmarkEnd w:id="0"/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ن و تول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3820EF" w:rsidRPr="00E643BF" w:rsidTr="00216F30">
        <w:tc>
          <w:tcPr>
            <w:tcW w:w="790" w:type="dxa"/>
            <w:vAlign w:val="center"/>
          </w:tcPr>
          <w:p w:rsidR="003820EF" w:rsidRPr="00CC27A1" w:rsidRDefault="003820EF" w:rsidP="003820EF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C27A1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3820EF" w:rsidRPr="001C1181" w:rsidRDefault="003820EF" w:rsidP="003820EF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3820EF" w:rsidRDefault="003820EF" w:rsidP="003820EF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27B1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1A27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27B1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1A27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27B1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1A27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27B1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650" w:type="dxa"/>
            <w:shd w:val="clear" w:color="auto" w:fill="E2EFD9" w:themeFill="accent6" w:themeFillTint="33"/>
            <w:vAlign w:val="center"/>
          </w:tcPr>
          <w:p w:rsidR="003820EF" w:rsidRPr="00C168AB" w:rsidRDefault="003820EF" w:rsidP="003820E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ارزش‌گذار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کارکردها و خدمات اکوس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طب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 در حساب‌ها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3820EF" w:rsidRDefault="003820EF" w:rsidP="003820EF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202- 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(17) (الف)</w:t>
            </w:r>
          </w:p>
        </w:tc>
        <w:tc>
          <w:tcPr>
            <w:tcW w:w="4972" w:type="dxa"/>
            <w:shd w:val="clear" w:color="auto" w:fill="E2EFD9" w:themeFill="accent6" w:themeFillTint="33"/>
            <w:vAlign w:val="center"/>
          </w:tcPr>
          <w:p w:rsidR="003820EF" w:rsidRPr="009865FC" w:rsidRDefault="003820EF" w:rsidP="003820E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3820EF" w:rsidRPr="009865FC" w:rsidRDefault="003820EF" w:rsidP="003820E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3820EF" w:rsidRPr="00E643BF" w:rsidRDefault="003820EF" w:rsidP="003820E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</w:tbl>
    <w:p w:rsidR="003820EF" w:rsidRDefault="003820EF"/>
    <w:sectPr w:rsidR="003820EF" w:rsidSect="003820EF">
      <w:pgSz w:w="15840" w:h="12240" w:orient="landscape"/>
      <w:pgMar w:top="2694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0EF" w:rsidRDefault="003820EF" w:rsidP="003820EF">
      <w:pPr>
        <w:spacing w:after="0" w:line="240" w:lineRule="auto"/>
      </w:pPr>
      <w:r>
        <w:separator/>
      </w:r>
    </w:p>
  </w:endnote>
  <w:endnote w:type="continuationSeparator" w:id="0">
    <w:p w:rsidR="003820EF" w:rsidRDefault="003820EF" w:rsidP="0038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6754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27A1" w:rsidRDefault="00CC27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6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27A1" w:rsidRDefault="00CC27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0EF" w:rsidRDefault="003820EF" w:rsidP="003820EF">
      <w:pPr>
        <w:spacing w:after="0" w:line="240" w:lineRule="auto"/>
      </w:pPr>
      <w:r>
        <w:separator/>
      </w:r>
    </w:p>
  </w:footnote>
  <w:footnote w:type="continuationSeparator" w:id="0">
    <w:p w:rsidR="003820EF" w:rsidRDefault="003820EF" w:rsidP="00382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0EF" w:rsidRDefault="005A065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85488A9" wp14:editId="4E0B8E31">
          <wp:simplePos x="0" y="0"/>
          <wp:positionH relativeFrom="column">
            <wp:posOffset>3752850</wp:posOffset>
          </wp:positionH>
          <wp:positionV relativeFrom="paragraph">
            <wp:posOffset>-83397</wp:posOffset>
          </wp:positionV>
          <wp:extent cx="968991" cy="1156059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6750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FC5"/>
    <w:rsid w:val="002A3BC9"/>
    <w:rsid w:val="003820EF"/>
    <w:rsid w:val="004419CD"/>
    <w:rsid w:val="005A065D"/>
    <w:rsid w:val="00856750"/>
    <w:rsid w:val="00CC27A1"/>
    <w:rsid w:val="00D4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A1759B4-1CD5-4156-A0E1-EDAA955B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0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2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0EF"/>
  </w:style>
  <w:style w:type="paragraph" w:styleId="Footer">
    <w:name w:val="footer"/>
    <w:basedOn w:val="Normal"/>
    <w:link w:val="FooterChar"/>
    <w:uiPriority w:val="99"/>
    <w:unhideWhenUsed/>
    <w:rsid w:val="0038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6</cp:revision>
  <dcterms:created xsi:type="dcterms:W3CDTF">2023-10-23T11:51:00Z</dcterms:created>
  <dcterms:modified xsi:type="dcterms:W3CDTF">2023-10-24T09:22:00Z</dcterms:modified>
</cp:coreProperties>
</file>